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49821" w14:textId="77777777" w:rsidR="00D75482" w:rsidRPr="00D75482" w:rsidRDefault="00D75482">
      <w:pPr>
        <w:rPr>
          <w:rFonts w:eastAsiaTheme="minorEastAsia"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75482" w:rsidRPr="00D75482" w14:paraId="254F166E" w14:textId="77777777" w:rsidTr="00FD04E0">
        <w:trPr>
          <w:trHeight w:val="615"/>
        </w:trPr>
        <w:tc>
          <w:tcPr>
            <w:tcW w:w="3005" w:type="dxa"/>
            <w:shd w:val="clear" w:color="auto" w:fill="1F4E79" w:themeFill="accent1" w:themeFillShade="80"/>
          </w:tcPr>
          <w:p w14:paraId="03ED00C2" w14:textId="77777777" w:rsidR="00D75482" w:rsidRPr="00FD04E0" w:rsidRDefault="00FD04E0">
            <w:pPr>
              <w:rPr>
                <w:color w:val="FFFFFF" w:themeColor="background1"/>
                <w:sz w:val="28"/>
                <w:szCs w:val="28"/>
              </w:rPr>
            </w:pPr>
            <w:r w:rsidRPr="00FD04E0">
              <w:rPr>
                <w:color w:val="FFFFFF" w:themeColor="background1"/>
                <w:sz w:val="28"/>
                <w:szCs w:val="28"/>
              </w:rPr>
              <w:t>Activity</w:t>
            </w:r>
          </w:p>
        </w:tc>
        <w:tc>
          <w:tcPr>
            <w:tcW w:w="3005" w:type="dxa"/>
            <w:shd w:val="clear" w:color="auto" w:fill="1F4E79" w:themeFill="accent1" w:themeFillShade="80"/>
          </w:tcPr>
          <w:p w14:paraId="3642D2FE" w14:textId="77777777" w:rsidR="00D75482" w:rsidRPr="00FD04E0" w:rsidRDefault="00FD04E0" w:rsidP="00D75482">
            <w:pPr>
              <w:rPr>
                <w:color w:val="FFFFFF" w:themeColor="background1"/>
                <w:sz w:val="28"/>
                <w:szCs w:val="28"/>
              </w:rPr>
            </w:pPr>
            <w:r w:rsidRPr="00FD04E0">
              <w:rPr>
                <w:color w:val="FFFFFF" w:themeColor="background1"/>
                <w:sz w:val="28"/>
                <w:szCs w:val="28"/>
              </w:rPr>
              <w:t>Instructions</w:t>
            </w:r>
            <w:r w:rsidR="00D75482" w:rsidRPr="00FD04E0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  <w:shd w:val="clear" w:color="auto" w:fill="1F4E79" w:themeFill="accent1" w:themeFillShade="80"/>
          </w:tcPr>
          <w:p w14:paraId="3CA51CCF" w14:textId="77777777" w:rsidR="00D75482" w:rsidRPr="00FD04E0" w:rsidRDefault="00FD04E0" w:rsidP="009A5320">
            <w:pPr>
              <w:rPr>
                <w:color w:val="FFFFFF" w:themeColor="background1"/>
                <w:sz w:val="28"/>
                <w:szCs w:val="28"/>
              </w:rPr>
            </w:pPr>
            <w:r w:rsidRPr="00FD04E0">
              <w:rPr>
                <w:color w:val="FFFFFF" w:themeColor="background1"/>
                <w:sz w:val="28"/>
                <w:szCs w:val="28"/>
              </w:rPr>
              <w:t>Time /role</w:t>
            </w:r>
          </w:p>
        </w:tc>
      </w:tr>
      <w:tr w:rsidR="00FD04E0" w:rsidRPr="00D75482" w14:paraId="520753B3" w14:textId="77777777" w:rsidTr="00D75482">
        <w:trPr>
          <w:trHeight w:val="1986"/>
        </w:trPr>
        <w:tc>
          <w:tcPr>
            <w:tcW w:w="3005" w:type="dxa"/>
          </w:tcPr>
          <w:p w14:paraId="661C3CA5" w14:textId="77777777" w:rsidR="00FD04E0" w:rsidRDefault="00FD04E0" w:rsidP="00FD04E0">
            <w:r w:rsidRPr="00D75482">
              <w:t>Session outline</w:t>
            </w:r>
            <w:r w:rsidR="009F22AA">
              <w:t>,</w:t>
            </w:r>
          </w:p>
          <w:p w14:paraId="644F791B" w14:textId="77777777" w:rsidR="009F22AA" w:rsidRPr="00D75482" w:rsidRDefault="009F22AA" w:rsidP="00FD04E0">
            <w:r w:rsidRPr="00D75482">
              <w:t>Workshop introduction and overview of activities</w:t>
            </w:r>
          </w:p>
        </w:tc>
        <w:tc>
          <w:tcPr>
            <w:tcW w:w="3005" w:type="dxa"/>
          </w:tcPr>
          <w:p w14:paraId="57E5E19D" w14:textId="77777777" w:rsidR="00FD04E0" w:rsidRPr="00D75482" w:rsidRDefault="00FD04E0" w:rsidP="009A22EE">
            <w:r w:rsidRPr="00D75482">
              <w:t>A simple description of  ‘big picture’ the essential elements of the course in terms of learning types, Connected Curriculum elements and the type of blend expected (face-to-face and online) derived f</w:t>
            </w:r>
            <w:r w:rsidR="009A22EE">
              <w:t>rom</w:t>
            </w:r>
            <w:r w:rsidRPr="00D75482">
              <w:t xml:space="preserve"> the Programme Specification </w:t>
            </w:r>
          </w:p>
        </w:tc>
        <w:tc>
          <w:tcPr>
            <w:tcW w:w="3006" w:type="dxa"/>
          </w:tcPr>
          <w:p w14:paraId="290D37F3" w14:textId="77777777" w:rsidR="00FD04E0" w:rsidRPr="00D75482" w:rsidRDefault="00FD04E0" w:rsidP="00FD04E0">
            <w:r w:rsidRPr="00D75482">
              <w:t>15 minutes</w:t>
            </w:r>
          </w:p>
          <w:p w14:paraId="7B283F0A" w14:textId="77777777" w:rsidR="00FD04E0" w:rsidRPr="00D75482" w:rsidRDefault="00FD04E0" w:rsidP="00FD04E0">
            <w:r w:rsidRPr="00D75482">
              <w:t>(</w:t>
            </w:r>
            <w:r>
              <w:t>f</w:t>
            </w:r>
            <w:r w:rsidRPr="00D75482">
              <w:t>acilitators)</w:t>
            </w:r>
          </w:p>
        </w:tc>
      </w:tr>
      <w:tr w:rsidR="00D75482" w:rsidRPr="00D75482" w14:paraId="242BA964" w14:textId="77777777" w:rsidTr="00D75482">
        <w:tc>
          <w:tcPr>
            <w:tcW w:w="3005" w:type="dxa"/>
          </w:tcPr>
          <w:p w14:paraId="7E22D79C" w14:textId="77777777" w:rsidR="00D75482" w:rsidRPr="00D75482" w:rsidRDefault="00D75482" w:rsidP="00D75482">
            <w:r w:rsidRPr="00D75482">
              <w:t>Activity 1</w:t>
            </w:r>
          </w:p>
        </w:tc>
        <w:tc>
          <w:tcPr>
            <w:tcW w:w="3005" w:type="dxa"/>
          </w:tcPr>
          <w:p w14:paraId="19B676DB" w14:textId="77777777" w:rsidR="00D75482" w:rsidRPr="00D75482" w:rsidRDefault="00D75482" w:rsidP="009F22AA">
            <w:r w:rsidRPr="00D75482">
              <w:t>Module details</w:t>
            </w:r>
            <w:r w:rsidR="009F22AA">
              <w:t>, twitter size description</w:t>
            </w:r>
            <w:r w:rsidRPr="00D75482">
              <w:t xml:space="preserve"> and an overview of </w:t>
            </w:r>
            <w:r w:rsidR="009F22AA">
              <w:t xml:space="preserve">envisaged </w:t>
            </w:r>
            <w:r w:rsidRPr="00D75482">
              <w:t>activities on the 2 graphs (learning types and blended)</w:t>
            </w:r>
          </w:p>
        </w:tc>
        <w:tc>
          <w:tcPr>
            <w:tcW w:w="3006" w:type="dxa"/>
          </w:tcPr>
          <w:p w14:paraId="07FA7AB7" w14:textId="77777777" w:rsidR="00D75482" w:rsidRPr="00D75482" w:rsidRDefault="009F22AA">
            <w:r>
              <w:t xml:space="preserve">15 </w:t>
            </w:r>
            <w:r w:rsidR="00D75482" w:rsidRPr="00D75482">
              <w:t xml:space="preserve">minutes </w:t>
            </w:r>
          </w:p>
          <w:p w14:paraId="2F427913" w14:textId="77777777" w:rsidR="00D75482" w:rsidRPr="00D75482" w:rsidRDefault="00D75482">
            <w:r w:rsidRPr="00D75482">
              <w:t>(groups)</w:t>
            </w:r>
          </w:p>
        </w:tc>
      </w:tr>
      <w:tr w:rsidR="00D75482" w:rsidRPr="00D75482" w14:paraId="62E387D8" w14:textId="77777777" w:rsidTr="00D75482">
        <w:tc>
          <w:tcPr>
            <w:tcW w:w="3005" w:type="dxa"/>
          </w:tcPr>
          <w:p w14:paraId="3A0E32DA" w14:textId="77777777" w:rsidR="00D75482" w:rsidRPr="00D75482" w:rsidRDefault="00D75482">
            <w:r w:rsidRPr="00D75482">
              <w:t>Activity 2</w:t>
            </w:r>
          </w:p>
        </w:tc>
        <w:tc>
          <w:tcPr>
            <w:tcW w:w="3005" w:type="dxa"/>
          </w:tcPr>
          <w:p w14:paraId="4DC1A0A6" w14:textId="77777777" w:rsidR="00D75482" w:rsidRPr="00D75482" w:rsidRDefault="00D75482" w:rsidP="009F22AA">
            <w:r w:rsidRPr="00D75482">
              <w:t xml:space="preserve">Groups select </w:t>
            </w:r>
            <w:r w:rsidR="009F22AA">
              <w:t xml:space="preserve">learning </w:t>
            </w:r>
            <w:proofErr w:type="gramStart"/>
            <w:r w:rsidR="009F22AA">
              <w:t>types</w:t>
            </w:r>
            <w:proofErr w:type="gramEnd"/>
            <w:r w:rsidR="009F22AA">
              <w:t xml:space="preserve"> cards and arrange them in sequences</w:t>
            </w:r>
            <w:r w:rsidRPr="00D75482">
              <w:t xml:space="preserve"> on the timeline or themed sections on the curriculum design sheet.</w:t>
            </w:r>
          </w:p>
        </w:tc>
        <w:tc>
          <w:tcPr>
            <w:tcW w:w="3006" w:type="dxa"/>
          </w:tcPr>
          <w:p w14:paraId="183CD6C6" w14:textId="77777777" w:rsidR="009F22AA" w:rsidRPr="00D75482" w:rsidRDefault="00B95CC5" w:rsidP="009F22AA">
            <w:r>
              <w:t xml:space="preserve">20 </w:t>
            </w:r>
            <w:r w:rsidRPr="00D75482">
              <w:t>minutes</w:t>
            </w:r>
          </w:p>
          <w:p w14:paraId="710834EE" w14:textId="77777777" w:rsidR="00D75482" w:rsidRPr="00D75482" w:rsidRDefault="009F22AA" w:rsidP="009F22AA">
            <w:r>
              <w:t>(</w:t>
            </w:r>
            <w:r w:rsidRPr="00D75482">
              <w:t>Groups</w:t>
            </w:r>
            <w:r>
              <w:t>)</w:t>
            </w:r>
          </w:p>
        </w:tc>
      </w:tr>
      <w:tr w:rsidR="009F22AA" w:rsidRPr="00D75482" w14:paraId="6BFE17E6" w14:textId="77777777" w:rsidTr="00D75482">
        <w:tc>
          <w:tcPr>
            <w:tcW w:w="3005" w:type="dxa"/>
          </w:tcPr>
          <w:p w14:paraId="4DDF4D33" w14:textId="77777777" w:rsidR="009F22AA" w:rsidRPr="00D75482" w:rsidRDefault="009F22AA"/>
        </w:tc>
        <w:tc>
          <w:tcPr>
            <w:tcW w:w="3005" w:type="dxa"/>
          </w:tcPr>
          <w:p w14:paraId="0AA16E4E" w14:textId="77777777" w:rsidR="009F22AA" w:rsidRPr="00D75482" w:rsidRDefault="009F22AA" w:rsidP="009F22AA">
            <w:r>
              <w:t>Cards are turned over and learning activities selected from (or added to) the cards</w:t>
            </w:r>
          </w:p>
        </w:tc>
        <w:tc>
          <w:tcPr>
            <w:tcW w:w="3006" w:type="dxa"/>
          </w:tcPr>
          <w:p w14:paraId="6E115277" w14:textId="77777777" w:rsidR="009F22AA" w:rsidRPr="00D75482" w:rsidRDefault="00B95CC5" w:rsidP="009F22AA">
            <w:r>
              <w:t xml:space="preserve">15 </w:t>
            </w:r>
            <w:r w:rsidRPr="00D75482">
              <w:t>minutes</w:t>
            </w:r>
          </w:p>
          <w:p w14:paraId="29959EE9" w14:textId="77777777" w:rsidR="009F22AA" w:rsidRPr="00D75482" w:rsidRDefault="009F22AA" w:rsidP="009F22AA">
            <w:r>
              <w:t>(</w:t>
            </w:r>
            <w:r w:rsidRPr="00D75482">
              <w:t>Groups</w:t>
            </w:r>
            <w:r>
              <w:t>)</w:t>
            </w:r>
          </w:p>
        </w:tc>
      </w:tr>
      <w:tr w:rsidR="00D75482" w:rsidRPr="00D75482" w14:paraId="6DBD76C9" w14:textId="77777777" w:rsidTr="00D75482">
        <w:tc>
          <w:tcPr>
            <w:tcW w:w="3005" w:type="dxa"/>
          </w:tcPr>
          <w:p w14:paraId="0DE7C8CC" w14:textId="77777777" w:rsidR="00D75482" w:rsidRPr="00D75482" w:rsidRDefault="00D75482">
            <w:r w:rsidRPr="00D75482">
              <w:t>Activity 3</w:t>
            </w:r>
          </w:p>
        </w:tc>
        <w:tc>
          <w:tcPr>
            <w:tcW w:w="3005" w:type="dxa"/>
          </w:tcPr>
          <w:p w14:paraId="100EDF80" w14:textId="77777777" w:rsidR="00D75482" w:rsidRPr="00D75482" w:rsidRDefault="00D75482" w:rsidP="00D75482">
            <w:r w:rsidRPr="00D75482">
              <w:t>Assessment activities are then highlighted and he storyboard is agreed as a representation</w:t>
            </w:r>
          </w:p>
          <w:p w14:paraId="25A0FD7B" w14:textId="77777777" w:rsidR="00D75482" w:rsidRPr="00D75482" w:rsidRDefault="00D75482"/>
        </w:tc>
        <w:tc>
          <w:tcPr>
            <w:tcW w:w="3006" w:type="dxa"/>
          </w:tcPr>
          <w:p w14:paraId="2C291234" w14:textId="77777777" w:rsidR="00D75482" w:rsidRPr="00D75482" w:rsidRDefault="009F22AA">
            <w:r>
              <w:t>10</w:t>
            </w:r>
            <w:r w:rsidR="00B95CC5">
              <w:t xml:space="preserve"> </w:t>
            </w:r>
            <w:r w:rsidR="00B95CC5" w:rsidRPr="00D75482">
              <w:t>minutes</w:t>
            </w:r>
          </w:p>
          <w:p w14:paraId="3EAC2969" w14:textId="77777777" w:rsidR="00D75482" w:rsidRPr="00D75482" w:rsidRDefault="00D75482">
            <w:r w:rsidRPr="00D75482">
              <w:t>(groups)</w:t>
            </w:r>
          </w:p>
        </w:tc>
      </w:tr>
      <w:tr w:rsidR="00D75482" w:rsidRPr="00D75482" w14:paraId="09742499" w14:textId="77777777" w:rsidTr="00D75482">
        <w:tc>
          <w:tcPr>
            <w:tcW w:w="3005" w:type="dxa"/>
          </w:tcPr>
          <w:p w14:paraId="1882EE77" w14:textId="77777777" w:rsidR="00D75482" w:rsidRPr="00D75482" w:rsidRDefault="00D75482">
            <w:r w:rsidRPr="00D75482">
              <w:t xml:space="preserve">Activity 4 </w:t>
            </w:r>
          </w:p>
        </w:tc>
        <w:tc>
          <w:tcPr>
            <w:tcW w:w="3005" w:type="dxa"/>
          </w:tcPr>
          <w:p w14:paraId="7202FF01" w14:textId="77777777" w:rsidR="00D75482" w:rsidRPr="00D75482" w:rsidRDefault="00D75482" w:rsidP="00D75482">
            <w:r w:rsidRPr="00D75482">
              <w:t xml:space="preserve">The storyboard is compared with the initial ‘big picture’ and adjusted if necessary </w:t>
            </w:r>
          </w:p>
          <w:p w14:paraId="77FDB6E8" w14:textId="77777777" w:rsidR="00D75482" w:rsidRPr="00D75482" w:rsidRDefault="00D75482" w:rsidP="00D75482"/>
        </w:tc>
        <w:tc>
          <w:tcPr>
            <w:tcW w:w="3006" w:type="dxa"/>
          </w:tcPr>
          <w:p w14:paraId="5B5ED1B3" w14:textId="77777777" w:rsidR="00D75482" w:rsidRPr="00D75482" w:rsidRDefault="00B95CC5">
            <w:r>
              <w:t xml:space="preserve">10 </w:t>
            </w:r>
            <w:r w:rsidRPr="00D75482">
              <w:t>minutes</w:t>
            </w:r>
          </w:p>
          <w:p w14:paraId="5F9F9DC3" w14:textId="77777777" w:rsidR="00D75482" w:rsidRPr="00D75482" w:rsidRDefault="00D75482">
            <w:r w:rsidRPr="00D75482">
              <w:t>(groups)</w:t>
            </w:r>
          </w:p>
        </w:tc>
      </w:tr>
      <w:tr w:rsidR="00D75482" w:rsidRPr="00D75482" w14:paraId="2EB26E9F" w14:textId="77777777" w:rsidTr="00D75482">
        <w:tc>
          <w:tcPr>
            <w:tcW w:w="3005" w:type="dxa"/>
          </w:tcPr>
          <w:p w14:paraId="47ACC47E" w14:textId="77777777" w:rsidR="00D75482" w:rsidRPr="00D75482" w:rsidRDefault="00D75482">
            <w:r w:rsidRPr="00D75482">
              <w:t>Activity 5</w:t>
            </w:r>
          </w:p>
        </w:tc>
        <w:tc>
          <w:tcPr>
            <w:tcW w:w="3005" w:type="dxa"/>
          </w:tcPr>
          <w:p w14:paraId="49FAF77B" w14:textId="77777777" w:rsidR="00D75482" w:rsidRPr="00D75482" w:rsidRDefault="00D75482" w:rsidP="00D75482">
            <w:r w:rsidRPr="00D75482">
              <w:t>An action plan is agreed (10’)</w:t>
            </w:r>
          </w:p>
          <w:p w14:paraId="3BF4FE21" w14:textId="77777777" w:rsidR="00D75482" w:rsidRPr="00D75482" w:rsidRDefault="00D75482" w:rsidP="00D75482"/>
        </w:tc>
        <w:tc>
          <w:tcPr>
            <w:tcW w:w="3006" w:type="dxa"/>
          </w:tcPr>
          <w:p w14:paraId="40C606AA" w14:textId="77777777" w:rsidR="00D75482" w:rsidRPr="00D75482" w:rsidRDefault="009F22AA" w:rsidP="00D75482">
            <w:r>
              <w:t>5</w:t>
            </w:r>
            <w:r w:rsidR="00B95CC5">
              <w:t xml:space="preserve"> </w:t>
            </w:r>
            <w:r w:rsidR="00B95CC5" w:rsidRPr="00D75482">
              <w:t>minutes</w:t>
            </w:r>
          </w:p>
          <w:p w14:paraId="07FA76F6" w14:textId="77777777" w:rsidR="00D75482" w:rsidRPr="00D75482" w:rsidRDefault="00D75482" w:rsidP="00D75482">
            <w:r w:rsidRPr="00D75482">
              <w:t>(groups)</w:t>
            </w:r>
          </w:p>
        </w:tc>
      </w:tr>
    </w:tbl>
    <w:p w14:paraId="0E4A8688" w14:textId="77777777" w:rsidR="00D75482" w:rsidRPr="00D75482" w:rsidRDefault="00D75482" w:rsidP="00D75482">
      <w:bookmarkStart w:id="0" w:name="_GoBack"/>
      <w:bookmarkEnd w:id="0"/>
    </w:p>
    <w:sectPr w:rsidR="00D75482" w:rsidRPr="00D7548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9B313" w14:textId="77777777" w:rsidR="008F799F" w:rsidRDefault="008F799F" w:rsidP="00D75482">
      <w:pPr>
        <w:spacing w:after="0" w:line="240" w:lineRule="auto"/>
      </w:pPr>
      <w:r>
        <w:separator/>
      </w:r>
    </w:p>
  </w:endnote>
  <w:endnote w:type="continuationSeparator" w:id="0">
    <w:p w14:paraId="798AA1B9" w14:textId="77777777" w:rsidR="008F799F" w:rsidRDefault="008F799F" w:rsidP="00D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14516" w14:textId="77777777" w:rsidR="008F799F" w:rsidRDefault="008F799F" w:rsidP="00D75482">
      <w:pPr>
        <w:spacing w:after="0" w:line="240" w:lineRule="auto"/>
      </w:pPr>
      <w:r>
        <w:separator/>
      </w:r>
    </w:p>
  </w:footnote>
  <w:footnote w:type="continuationSeparator" w:id="0">
    <w:p w14:paraId="0605DC9B" w14:textId="77777777" w:rsidR="008F799F" w:rsidRDefault="008F799F" w:rsidP="00D75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0B32C" w14:textId="77777777" w:rsidR="00282981" w:rsidRDefault="00B95CC5" w:rsidP="00282981">
    <w:pPr>
      <w:rPr>
        <w:rFonts w:eastAsiaTheme="minorEastAsia"/>
        <w:noProof/>
        <w:color w:val="1F4E79" w:themeColor="accent1" w:themeShade="80"/>
        <w:sz w:val="36"/>
        <w:szCs w:val="36"/>
        <w:lang w:eastAsia="en-GB"/>
      </w:rPr>
    </w:pPr>
    <w:r>
      <w:rPr>
        <w:rFonts w:eastAsiaTheme="minorEastAsia"/>
        <w:noProof/>
        <w:color w:val="1F4E79" w:themeColor="accent1" w:themeShade="80"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7D80A2DF" wp14:editId="4AF53B66">
          <wp:simplePos x="0" y="0"/>
          <wp:positionH relativeFrom="margin">
            <wp:posOffset>5169535</wp:posOffset>
          </wp:positionH>
          <wp:positionV relativeFrom="margin">
            <wp:posOffset>-800100</wp:posOffset>
          </wp:positionV>
          <wp:extent cx="1006475" cy="438150"/>
          <wp:effectExtent l="0" t="0" r="3175" b="0"/>
          <wp:wrapSquare wrapText="bothSides"/>
          <wp:docPr id="3" name="Picture 3" descr="C:\Users\dwakefield\OneDrive - University of Lincoln\Logos\LALT_block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akefield\OneDrive - University of Lincoln\Logos\LALT_block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2981" w:rsidRPr="00280E54">
      <w:rPr>
        <w:rFonts w:eastAsiaTheme="minorEastAsia"/>
        <w:noProof/>
        <w:color w:val="1F4E79" w:themeColor="accent1" w:themeShade="80"/>
        <w:sz w:val="36"/>
        <w:szCs w:val="36"/>
        <w:lang w:eastAsia="en-GB"/>
      </w:rPr>
      <w:t xml:space="preserve">ABC curriculum design </w:t>
    </w:r>
  </w:p>
  <w:p w14:paraId="43A69D77" w14:textId="77777777" w:rsidR="00D75482" w:rsidRPr="00282981" w:rsidRDefault="00282981" w:rsidP="00282981">
    <w:pPr>
      <w:rPr>
        <w:rFonts w:eastAsiaTheme="minorEastAsia"/>
        <w:noProof/>
        <w:color w:val="1F4E79" w:themeColor="accent1" w:themeShade="80"/>
        <w:sz w:val="36"/>
        <w:szCs w:val="36"/>
        <w:lang w:eastAsia="en-GB"/>
      </w:rPr>
    </w:pPr>
    <w:r w:rsidRPr="00280E54">
      <w:rPr>
        <w:rFonts w:eastAsiaTheme="minorEastAsia"/>
        <w:noProof/>
        <w:color w:val="1F4E79" w:themeColor="accent1" w:themeShade="80"/>
        <w:sz w:val="36"/>
        <w:szCs w:val="36"/>
        <w:lang w:eastAsia="en-GB"/>
      </w:rPr>
      <w:t xml:space="preserve">Workshop facilitation plan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0C"/>
    <w:rsid w:val="000872A0"/>
    <w:rsid w:val="002377CB"/>
    <w:rsid w:val="00280E54"/>
    <w:rsid w:val="00282981"/>
    <w:rsid w:val="00336B0C"/>
    <w:rsid w:val="00346238"/>
    <w:rsid w:val="00573D4F"/>
    <w:rsid w:val="007929F5"/>
    <w:rsid w:val="0079632A"/>
    <w:rsid w:val="008F799F"/>
    <w:rsid w:val="009A22EE"/>
    <w:rsid w:val="009A5320"/>
    <w:rsid w:val="009F22AA"/>
    <w:rsid w:val="00B95CC5"/>
    <w:rsid w:val="00C55CA6"/>
    <w:rsid w:val="00CB6A8C"/>
    <w:rsid w:val="00D15AAF"/>
    <w:rsid w:val="00D75482"/>
    <w:rsid w:val="00DF0331"/>
    <w:rsid w:val="00FD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25062"/>
  <w15:chartTrackingRefBased/>
  <w15:docId w15:val="{E7319F71-7563-4D5B-BBEC-FCC3BE8F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482"/>
  </w:style>
  <w:style w:type="paragraph" w:styleId="Footer">
    <w:name w:val="footer"/>
    <w:basedOn w:val="Normal"/>
    <w:link w:val="FooterChar"/>
    <w:uiPriority w:val="99"/>
    <w:unhideWhenUsed/>
    <w:rsid w:val="00D75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482"/>
  </w:style>
  <w:style w:type="paragraph" w:styleId="BalloonText">
    <w:name w:val="Balloon Text"/>
    <w:basedOn w:val="Normal"/>
    <w:link w:val="BalloonTextChar"/>
    <w:uiPriority w:val="99"/>
    <w:semiHidden/>
    <w:unhideWhenUsed/>
    <w:rsid w:val="00FD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D4D29132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ucu</dc:creator>
  <cp:keywords/>
  <dc:description/>
  <cp:lastModifiedBy>Daniel Wakefield</cp:lastModifiedBy>
  <cp:revision>2</cp:revision>
  <cp:lastPrinted>2015-11-06T17:02:00Z</cp:lastPrinted>
  <dcterms:created xsi:type="dcterms:W3CDTF">2018-04-11T11:56:00Z</dcterms:created>
  <dcterms:modified xsi:type="dcterms:W3CDTF">2018-04-11T11:56:00Z</dcterms:modified>
</cp:coreProperties>
</file>